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499C" w14:textId="77777777" w:rsidR="00117EAE" w:rsidRDefault="00117EAE" w:rsidP="00117EAE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 w:cs="Helvetica"/>
          <w:color w:val="202020"/>
          <w:sz w:val="24"/>
          <w:szCs w:val="24"/>
        </w:rPr>
        <w:t xml:space="preserve">Due to the coronavirus concerns and in response to the public health emergency declared by Gov. Tony Evers and Kenosha County Exec. Jim </w:t>
      </w:r>
      <w:proofErr w:type="spellStart"/>
      <w:r>
        <w:rPr>
          <w:rStyle w:val="Strong"/>
          <w:rFonts w:ascii="Helvetica" w:hAnsi="Helvetica" w:cs="Helvetica"/>
          <w:color w:val="202020"/>
          <w:sz w:val="24"/>
          <w:szCs w:val="24"/>
        </w:rPr>
        <w:t>Kreuser</w:t>
      </w:r>
      <w:proofErr w:type="spellEnd"/>
      <w:r>
        <w:rPr>
          <w:rStyle w:val="Strong"/>
          <w:rFonts w:ascii="Helvetica" w:hAnsi="Helvetica" w:cs="Helvetica"/>
          <w:color w:val="202020"/>
          <w:sz w:val="24"/>
          <w:szCs w:val="24"/>
        </w:rPr>
        <w:t xml:space="preserve">, the WKCSCC Board has closed the </w:t>
      </w:r>
      <w:proofErr w:type="spellStart"/>
      <w:r>
        <w:rPr>
          <w:rStyle w:val="Strong"/>
          <w:rFonts w:ascii="Helvetica" w:hAnsi="Helvetica" w:cs="Helvetica"/>
          <w:color w:val="202020"/>
          <w:sz w:val="24"/>
          <w:szCs w:val="24"/>
        </w:rPr>
        <w:t>Westosha</w:t>
      </w:r>
      <w:proofErr w:type="spellEnd"/>
      <w:r>
        <w:rPr>
          <w:rStyle w:val="Strong"/>
          <w:rFonts w:ascii="Helvetica" w:hAnsi="Helvetica" w:cs="Helvetica"/>
          <w:color w:val="202020"/>
          <w:sz w:val="24"/>
          <w:szCs w:val="24"/>
        </w:rPr>
        <w:t xml:space="preserve"> Senior Community Center. </w:t>
      </w:r>
    </w:p>
    <w:p w14:paraId="5B3CD65D" w14:textId="77777777" w:rsidR="00117EAE" w:rsidRDefault="00117EAE" w:rsidP="00117EAE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 w:cs="Helvetica"/>
          <w:color w:val="202020"/>
          <w:sz w:val="24"/>
          <w:szCs w:val="24"/>
        </w:rPr>
        <w:t>Also, AARP has cancelled tax preparation services nationally, so all Tuesday tax appointments here at the Senior Center are cancelled.</w:t>
      </w:r>
    </w:p>
    <w:p w14:paraId="47F88ED1" w14:textId="77777777" w:rsidR="00117EAE" w:rsidRDefault="00117EAE" w:rsidP="00117EAE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 w:cs="Helvetica"/>
          <w:color w:val="202020"/>
          <w:sz w:val="24"/>
          <w:szCs w:val="24"/>
        </w:rPr>
        <w:t xml:space="preserve">We will update our closed or open status as more information and recommendations become available from the U.S. CDC, Wisconsin and Kenosha County. </w:t>
      </w:r>
    </w:p>
    <w:p w14:paraId="258BCA62" w14:textId="77777777" w:rsidR="00117EAE" w:rsidRDefault="00117EAE" w:rsidP="00117EAE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Style w:val="Strong"/>
          <w:rFonts w:ascii="Helvetica" w:hAnsi="Helvetica" w:cs="Helvetica"/>
          <w:color w:val="202020"/>
          <w:sz w:val="24"/>
          <w:szCs w:val="24"/>
        </w:rPr>
        <w:t xml:space="preserve">Know that this was an extremely difficult decision, but in the interest of everyone's health, we are closing the Senior Center. </w:t>
      </w:r>
    </w:p>
    <w:p w14:paraId="7EDFDF00" w14:textId="77777777" w:rsidR="00117EAE" w:rsidRDefault="00117EAE" w:rsidP="00117EAE">
      <w:pPr>
        <w:spacing w:before="150" w:after="150"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hAnsi="Helvetica" w:cs="Helvetica"/>
          <w:color w:val="202020"/>
          <w:sz w:val="24"/>
          <w:szCs w:val="24"/>
        </w:rPr>
        <w:t>Stay home. Be safe and be well.</w:t>
      </w:r>
    </w:p>
    <w:p w14:paraId="2C354144" w14:textId="77777777" w:rsidR="00F80FA2" w:rsidRDefault="00F80FA2">
      <w:bookmarkStart w:id="0" w:name="_GoBack"/>
      <w:bookmarkEnd w:id="0"/>
    </w:p>
    <w:sectPr w:rsidR="00F8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AE"/>
    <w:rsid w:val="00117EAE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CE94"/>
  <w15:chartTrackingRefBased/>
  <w15:docId w15:val="{D734A18E-2205-40BE-A7B2-6C3C0A0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E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1</cp:revision>
  <dcterms:created xsi:type="dcterms:W3CDTF">2020-03-17T21:23:00Z</dcterms:created>
  <dcterms:modified xsi:type="dcterms:W3CDTF">2020-03-17T21:24:00Z</dcterms:modified>
</cp:coreProperties>
</file>